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FED33" w14:textId="192A9D31" w:rsidR="00CE5926" w:rsidRDefault="00F418B3" w:rsidP="00A73D35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Cele i zadania praktyk</w:t>
      </w:r>
    </w:p>
    <w:p w14:paraId="5281987C" w14:textId="692A9D76" w:rsidR="00F418B3" w:rsidRDefault="00CE5926" w:rsidP="00D2075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F418B3">
        <w:rPr>
          <w:rFonts w:ascii="Times New Roman" w:eastAsia="Calibri" w:hAnsi="Times New Roman" w:cs="Times New Roman"/>
          <w:b/>
          <w:bCs/>
          <w:sz w:val="24"/>
          <w:szCs w:val="24"/>
        </w:rPr>
        <w:t>wyciąg z Regulaminu praktyk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14:paraId="7B8A53C8" w14:textId="77777777" w:rsidR="00F418B3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D773FDA" w14:textId="3B1A44F4" w:rsidR="00F418B3" w:rsidRPr="00F418B3" w:rsidRDefault="00F418B3" w:rsidP="00D20754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18B3">
        <w:rPr>
          <w:rFonts w:ascii="Times New Roman" w:eastAsia="Calibri" w:hAnsi="Times New Roman" w:cs="Times New Roman"/>
          <w:b/>
          <w:bCs/>
          <w:sz w:val="24"/>
          <w:szCs w:val="24"/>
        </w:rPr>
        <w:t>Postanowienia ogólne</w:t>
      </w:r>
    </w:p>
    <w:p w14:paraId="72D9721C" w14:textId="77777777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§ 1</w:t>
      </w:r>
    </w:p>
    <w:p w14:paraId="1AFB9183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1.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Praktyk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zawodow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stanowi integralną część procesu kształcenia słuchaczy na Studiach Podyplomowych „</w:t>
      </w:r>
      <w:r w:rsidRPr="00BF5215">
        <w:rPr>
          <w:rFonts w:ascii="Times New Roman" w:hAnsi="Times New Roman" w:cs="Times New Roman"/>
          <w:bCs/>
          <w:sz w:val="24"/>
          <w:szCs w:val="24"/>
        </w:rPr>
        <w:t>Przygotowanie pedagogiczne do nauczania przedmiotu lub prowadzenia zajęć”.</w:t>
      </w:r>
    </w:p>
    <w:p w14:paraId="400A1373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BF5215">
        <w:rPr>
          <w:rFonts w:ascii="Times New Roman" w:hAnsi="Times New Roman" w:cs="Times New Roman"/>
          <w:sz w:val="24"/>
          <w:szCs w:val="24"/>
        </w:rPr>
        <w:t>Celem praktyk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F5215">
        <w:rPr>
          <w:rFonts w:ascii="Times New Roman" w:hAnsi="Times New Roman" w:cs="Times New Roman"/>
          <w:sz w:val="24"/>
          <w:szCs w:val="24"/>
        </w:rPr>
        <w:t xml:space="preserve"> zawodow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BF5215">
        <w:rPr>
          <w:rFonts w:ascii="Times New Roman" w:hAnsi="Times New Roman" w:cs="Times New Roman"/>
          <w:sz w:val="24"/>
          <w:szCs w:val="24"/>
        </w:rPr>
        <w:t xml:space="preserve"> jest zdobywanie doświadczenia związanego z pracą dydaktyczno-wychowawczą nauczyciela i konfrontowanie nabytej wiedzy z zakresu dydaktyki szczegółowej (metodyki nauczania) z rzeczywistością pedagogiczną. 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Praktyka pozwala na zapoznanie słuchacza z organizacją pracy szkoły lub placówki systemu oświaty, warsztatem pracy nauczyciela, formami i metodami pracy opiekuńczo - wychowawczej oraz dydaktycznej, kształtowanie i rozwój umiejętności dydaktyczno-wychowawczych w bezpośrednim kontakcie  z uczniami, zdobywani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kompetencji społecznych, budowani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tożsamości profesjonalnego nauczyciela posiadającego wiedz</w:t>
      </w:r>
      <w:r>
        <w:rPr>
          <w:rFonts w:ascii="Times New Roman" w:eastAsia="Calibri" w:hAnsi="Times New Roman" w:cs="Times New Roman"/>
          <w:sz w:val="24"/>
          <w:szCs w:val="24"/>
        </w:rPr>
        <w:t>ę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dydaktyczną i z zakresu działalności opiekuńczo</w:t>
      </w:r>
      <w:r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 wychowawczej, a także weryfikacj</w:t>
      </w:r>
      <w:r>
        <w:rPr>
          <w:rFonts w:ascii="Times New Roman" w:eastAsia="Calibri" w:hAnsi="Times New Roman" w:cs="Times New Roman"/>
          <w:sz w:val="24"/>
          <w:szCs w:val="24"/>
        </w:rPr>
        <w:t>ę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własnych predyspozycji do wykonywania zawodu. Praktyki </w:t>
      </w:r>
      <w:r>
        <w:rPr>
          <w:rFonts w:ascii="Times New Roman" w:eastAsia="Calibri" w:hAnsi="Times New Roman" w:cs="Times New Roman"/>
          <w:sz w:val="24"/>
          <w:szCs w:val="24"/>
        </w:rPr>
        <w:t>dają możliwość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łączeni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wiedzy teoretycznej z jej praktycznym wymiarem w środowisku szkoły podstawowej oraz ponadpodstawowej.</w:t>
      </w:r>
    </w:p>
    <w:p w14:paraId="5D98F9D8" w14:textId="77777777" w:rsidR="00F418B3" w:rsidRPr="00BF5215" w:rsidRDefault="00F418B3" w:rsidP="00F418B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B5AFDB" w14:textId="77777777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5215">
        <w:rPr>
          <w:rFonts w:ascii="Times New Roman" w:eastAsia="Calibri" w:hAnsi="Times New Roman" w:cs="Times New Roman"/>
          <w:b/>
          <w:bCs/>
          <w:sz w:val="24"/>
          <w:szCs w:val="24"/>
        </w:rPr>
        <w:t>II.</w:t>
      </w:r>
      <w:r w:rsidRPr="00BF5215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Zasady organizacji praktyk</w:t>
      </w:r>
    </w:p>
    <w:p w14:paraId="65283CF9" w14:textId="77777777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§ 2</w:t>
      </w:r>
    </w:p>
    <w:p w14:paraId="53B8032F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1.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Słuchacz ma obowiązek zrealizować następujące praktyki:</w:t>
      </w:r>
    </w:p>
    <w:p w14:paraId="555EFD09" w14:textId="77777777" w:rsidR="00F418B3" w:rsidRPr="00BF5215" w:rsidRDefault="00F418B3" w:rsidP="00F418B3">
      <w:pPr>
        <w:spacing w:after="0" w:line="360" w:lineRule="auto"/>
        <w:ind w:left="851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Praktyk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zawodow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pedagogiczn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BF5215">
        <w:rPr>
          <w:rFonts w:ascii="Times New Roman" w:eastAsia="Calibri" w:hAnsi="Times New Roman" w:cs="Times New Roman"/>
          <w:sz w:val="24"/>
          <w:szCs w:val="24"/>
        </w:rPr>
        <w:t>0 godzin, realizowan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w 2 semestrze;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godzin w szkole podstawowej;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godzin w szkole ponadpodstawowej;</w:t>
      </w:r>
    </w:p>
    <w:p w14:paraId="381E2FBE" w14:textId="77777777" w:rsidR="00F418B3" w:rsidRPr="00BF5215" w:rsidRDefault="00F418B3" w:rsidP="00F418B3">
      <w:pPr>
        <w:spacing w:after="0" w:line="360" w:lineRule="auto"/>
        <w:ind w:left="851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Praktyk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zawodow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dydaktyczn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120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godzin, realizowan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w 3 semestrze; </w:t>
      </w:r>
      <w:r>
        <w:rPr>
          <w:rFonts w:ascii="Times New Roman" w:eastAsia="Calibri" w:hAnsi="Times New Roman" w:cs="Times New Roman"/>
          <w:sz w:val="24"/>
          <w:szCs w:val="24"/>
        </w:rPr>
        <w:t>60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h w szkole podstawowej; </w:t>
      </w:r>
      <w:r>
        <w:rPr>
          <w:rFonts w:ascii="Times New Roman" w:eastAsia="Calibri" w:hAnsi="Times New Roman" w:cs="Times New Roman"/>
          <w:sz w:val="24"/>
          <w:szCs w:val="24"/>
        </w:rPr>
        <w:t>60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godzin w szkole ponadpodstawowej; </w:t>
      </w:r>
    </w:p>
    <w:p w14:paraId="791A4DF5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2.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Zaliczenie praktyk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zawodow</w:t>
      </w:r>
      <w:r>
        <w:rPr>
          <w:rFonts w:ascii="Times New Roman" w:eastAsia="Calibri" w:hAnsi="Times New Roman" w:cs="Times New Roman"/>
          <w:sz w:val="24"/>
          <w:szCs w:val="24"/>
        </w:rPr>
        <w:t>ej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pedagogiczn</w:t>
      </w:r>
      <w:r>
        <w:rPr>
          <w:rFonts w:ascii="Times New Roman" w:eastAsia="Calibri" w:hAnsi="Times New Roman" w:cs="Times New Roman"/>
          <w:sz w:val="24"/>
          <w:szCs w:val="24"/>
        </w:rPr>
        <w:t>ej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oraz praktyk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zawodow</w:t>
      </w:r>
      <w:r>
        <w:rPr>
          <w:rFonts w:ascii="Times New Roman" w:eastAsia="Calibri" w:hAnsi="Times New Roman" w:cs="Times New Roman"/>
          <w:sz w:val="24"/>
          <w:szCs w:val="24"/>
        </w:rPr>
        <w:t>ej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dydaktyczn</w:t>
      </w:r>
      <w:r>
        <w:rPr>
          <w:rFonts w:ascii="Times New Roman" w:eastAsia="Calibri" w:hAnsi="Times New Roman" w:cs="Times New Roman"/>
          <w:sz w:val="24"/>
          <w:szCs w:val="24"/>
        </w:rPr>
        <w:t>ej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stanowi warunek zaliczenia semestru. </w:t>
      </w:r>
    </w:p>
    <w:p w14:paraId="012DAA37" w14:textId="77777777" w:rsidR="00F418B3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E7BD59" w14:textId="77777777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§ 3</w:t>
      </w:r>
    </w:p>
    <w:p w14:paraId="0857D01C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1.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 xml:space="preserve">Wyboru placówki dokonuje słuchacz, po wcześniejszym, osobistym uzgodnieniu z dyrekcją wybranej placówki wszelkich szczegółów, związanych z </w:t>
      </w:r>
      <w:r>
        <w:rPr>
          <w:rFonts w:ascii="Times New Roman" w:eastAsia="Calibri" w:hAnsi="Times New Roman" w:cs="Times New Roman"/>
          <w:sz w:val="24"/>
          <w:szCs w:val="24"/>
        </w:rPr>
        <w:t>realizacją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praktyki.</w:t>
      </w:r>
    </w:p>
    <w:p w14:paraId="2BD779C5" w14:textId="268721C2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lastRenderedPageBreak/>
        <w:t>2.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Termin odbycia przez słuchacza praktyki określa placówka, w której praktyki będą odbywane, z uwzględnieniem - w miarę możliwości organizacyjnych instytucji - terminu wskazanego przez słuchacza.</w:t>
      </w:r>
    </w:p>
    <w:p w14:paraId="04674BDE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3.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Zmiana wyznaczonego terminu rozpoczęcia lub zakończenia praktyk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spowodowana chorobą lub innymi okolicznościami, których nie można było przewidzieć przed jego wyznaczeniem, może nastąpić po uzyskaniu zgody placówki, w której praktyk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być lub </w:t>
      </w:r>
      <w:r>
        <w:rPr>
          <w:rFonts w:ascii="Times New Roman" w:eastAsia="Calibri" w:hAnsi="Times New Roman" w:cs="Times New Roman"/>
          <w:sz w:val="24"/>
          <w:szCs w:val="24"/>
        </w:rPr>
        <w:t>jest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odbywan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8372FE" w14:textId="1721966D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5215">
        <w:rPr>
          <w:rFonts w:ascii="Times New Roman" w:eastAsia="Calibri" w:hAnsi="Times New Roman" w:cs="Times New Roman"/>
          <w:b/>
          <w:bCs/>
          <w:sz w:val="24"/>
          <w:szCs w:val="24"/>
        </w:rPr>
        <w:t>III Szczegółowe cele praktyki</w:t>
      </w:r>
    </w:p>
    <w:p w14:paraId="1FDF6A85" w14:textId="77777777" w:rsidR="00F418B3" w:rsidRPr="00BF5215" w:rsidRDefault="00F418B3" w:rsidP="00F418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§ 4</w:t>
      </w:r>
    </w:p>
    <w:p w14:paraId="590627B0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1.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 xml:space="preserve">Słuchacz Studiów Podyplomowych 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BF5215">
        <w:rPr>
          <w:rFonts w:ascii="Times New Roman" w:eastAsia="Calibri" w:hAnsi="Times New Roman" w:cs="Times New Roman"/>
          <w:sz w:val="24"/>
          <w:szCs w:val="24"/>
        </w:rPr>
        <w:t>Przygotowanie pedagogiczne do nauczania przedmiotu lub prowadzenia zajęć powinien w toku odbywan</w:t>
      </w:r>
      <w:r>
        <w:rPr>
          <w:rFonts w:ascii="Times New Roman" w:eastAsia="Calibri" w:hAnsi="Times New Roman" w:cs="Times New Roman"/>
          <w:sz w:val="24"/>
          <w:szCs w:val="24"/>
        </w:rPr>
        <w:t>ej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praktyk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zdobyć wiedzę, umiejętności i kompetencje społeczne zgodne z opisem efektów uczenia się. Szczególnie praktyk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ma przygotować słuchacza do wykonywania zawodu nauczyciela,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poprzez uzyskanie 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wiedzy </w:t>
      </w:r>
      <w:proofErr w:type="spellStart"/>
      <w:r w:rsidRPr="00BF5215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- pedagogicznej oraz dydaktycznej.</w:t>
      </w:r>
    </w:p>
    <w:p w14:paraId="55D60893" w14:textId="2926C461" w:rsidR="00F418B3" w:rsidRPr="00BF5215" w:rsidRDefault="00F418B3" w:rsidP="006C03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BF5215">
        <w:rPr>
          <w:rFonts w:ascii="Times New Roman" w:hAnsi="Times New Roman" w:cs="Times New Roman"/>
          <w:sz w:val="24"/>
          <w:szCs w:val="24"/>
        </w:rPr>
        <w:t xml:space="preserve">Cele praktyki są realizowane poprzez systematyczne wykonywanie działań powierzonych </w:t>
      </w:r>
      <w:proofErr w:type="spellStart"/>
      <w:r w:rsidRPr="00BF5215">
        <w:rPr>
          <w:rFonts w:ascii="Times New Roman" w:hAnsi="Times New Roman" w:cs="Times New Roman"/>
          <w:sz w:val="24"/>
          <w:szCs w:val="24"/>
        </w:rPr>
        <w:t>przezopiekuna</w:t>
      </w:r>
      <w:proofErr w:type="spellEnd"/>
      <w:r w:rsidRPr="00BF5215">
        <w:rPr>
          <w:rFonts w:ascii="Times New Roman" w:hAnsi="Times New Roman" w:cs="Times New Roman"/>
          <w:sz w:val="24"/>
          <w:szCs w:val="24"/>
        </w:rPr>
        <w:t xml:space="preserve"> praktyki danej placówki. Praktyka jest okazją do pogłębiania wiedzy merytorycznej i umiejętności słuchacza studiów podyplomowych poprzez współdziałanie lub obserwację procesu dydaktycznego i opiekuńczo -  wychowawczego placówki.</w:t>
      </w:r>
    </w:p>
    <w:p w14:paraId="0F13D11D" w14:textId="77777777" w:rsidR="00F418B3" w:rsidRPr="00BF5215" w:rsidRDefault="00F418B3" w:rsidP="00F418B3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3.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Program praktyk dopełnia kształcenie słuchaczy w zakresie wiedzy, umiejętności</w:t>
      </w:r>
      <w:r w:rsidRPr="00BF5215">
        <w:rPr>
          <w:rFonts w:ascii="Times New Roman" w:eastAsia="Calibri" w:hAnsi="Times New Roman" w:cs="Times New Roman"/>
          <w:sz w:val="24"/>
          <w:szCs w:val="24"/>
        </w:rPr>
        <w:br/>
        <w:t>i kompetencji społecznych. W szczególności jest to:</w:t>
      </w:r>
    </w:p>
    <w:p w14:paraId="0649F39F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przygotowanie przyszłych nauczycieli do pracy opiekuńczo-wychowawczej oraz dydaktycznej;</w:t>
      </w:r>
    </w:p>
    <w:p w14:paraId="5E13C312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krytyczna oceny wiedzy, umiejętności i postaw nabytych w trakcie studiów, poprzez konfrontację z rzeczywistością edukacyjną - poszerzanie wiedzy dydaktycznej i umiejętności wychowawczych;</w:t>
      </w:r>
    </w:p>
    <w:p w14:paraId="372F7F1A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nabycie umiejętności trafnego łączenia wiedzy naukowej z praktyką opiekuńczo-wychowawczą, dydaktyczną;</w:t>
      </w:r>
    </w:p>
    <w:p w14:paraId="342BE210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pogłębianie znajomości metod i form nauczania, wychowania i wsparcia oraz ich praktycznego wykorzystania w praktyce pedagogicznej i dydaktycznej;</w:t>
      </w:r>
    </w:p>
    <w:p w14:paraId="128C3C95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zdobycie kompetencji zawodowych - wchodzenie praktykanta w rolę wychowawcy, nauczyciela;</w:t>
      </w:r>
    </w:p>
    <w:p w14:paraId="28FCDF85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czynne uczestnictwo w różnorodnych formach zajęć opiekuńczo - wychowawczych, dydaktycznych zgodnie z profilem placówki oraz wnioskowanie dotyczące pracy dydaktycznej nauczyciela i opiekuńczo - wychowawczej;</w:t>
      </w:r>
    </w:p>
    <w:p w14:paraId="0817BE6C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rozpoznanie ogólnych zasad organizacji, w tym dydaktycznej oraz celów, funkcji, struktury szkoły lub placówki systemu oświaty i jej środowiska;</w:t>
      </w:r>
    </w:p>
    <w:p w14:paraId="11F0E531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 xml:space="preserve">poznanie i wnioskowanie na temat sytuacji i procesów </w:t>
      </w:r>
      <w:proofErr w:type="spellStart"/>
      <w:r w:rsidRPr="00BF5215">
        <w:rPr>
          <w:rFonts w:ascii="Times New Roman" w:eastAsia="Calibri" w:hAnsi="Times New Roman" w:cs="Times New Roman"/>
          <w:sz w:val="24"/>
          <w:szCs w:val="24"/>
        </w:rPr>
        <w:t>dydaktyczno</w:t>
      </w:r>
      <w:proofErr w:type="spellEnd"/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- wychowawczych placówki;</w:t>
      </w:r>
    </w:p>
    <w:p w14:paraId="619545DE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>rozwijanie umiejętności efektywnej komunikacji interpersonalnej z uczniami, nauczycielami i rodzicami, konstruktywnego rozwiązywania problemów i konfliktów wychowawczych;</w:t>
      </w:r>
    </w:p>
    <w:p w14:paraId="36A630E9" w14:textId="77777777" w:rsidR="00F418B3" w:rsidRPr="00BF5215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</w:t>
      </w:r>
      <w:r w:rsidRPr="00BF5215">
        <w:rPr>
          <w:rFonts w:ascii="Times New Roman" w:eastAsia="Calibri" w:hAnsi="Times New Roman" w:cs="Times New Roman"/>
          <w:sz w:val="24"/>
          <w:szCs w:val="24"/>
        </w:rPr>
        <w:tab/>
        <w:t xml:space="preserve">wykorzystywanie różnych metod pomocy </w:t>
      </w:r>
      <w:proofErr w:type="spellStart"/>
      <w:r w:rsidRPr="00BF5215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- pedagogicznej oraz form udzielania wsparcia w placówkach systemu oświaty, współpracy na terenie placówki i poza nią;</w:t>
      </w:r>
    </w:p>
    <w:p w14:paraId="20AF3DA1" w14:textId="77777777" w:rsidR="00F418B3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215">
        <w:rPr>
          <w:rFonts w:ascii="Times New Roman" w:eastAsia="Calibri" w:hAnsi="Times New Roman" w:cs="Times New Roman"/>
          <w:sz w:val="24"/>
          <w:szCs w:val="24"/>
        </w:rPr>
        <w:t>- projektowani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ścieżki własnego rozwoju, </w:t>
      </w:r>
      <w:r>
        <w:rPr>
          <w:rFonts w:ascii="Times New Roman" w:eastAsia="Calibri" w:hAnsi="Times New Roman" w:cs="Times New Roman"/>
          <w:sz w:val="24"/>
          <w:szCs w:val="24"/>
        </w:rPr>
        <w:t xml:space="preserve">rozbudzanie </w:t>
      </w:r>
      <w:r w:rsidRPr="00BF5215">
        <w:rPr>
          <w:rFonts w:ascii="Times New Roman" w:eastAsia="Calibri" w:hAnsi="Times New Roman" w:cs="Times New Roman"/>
          <w:sz w:val="24"/>
          <w:szCs w:val="24"/>
        </w:rPr>
        <w:t>dbałości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5215">
        <w:rPr>
          <w:rFonts w:ascii="Times New Roman" w:eastAsia="Calibri" w:hAnsi="Times New Roman" w:cs="Times New Roman"/>
          <w:sz w:val="24"/>
          <w:szCs w:val="24"/>
        </w:rPr>
        <w:t>rozwój zawodowy,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5215">
        <w:rPr>
          <w:rFonts w:ascii="Times New Roman" w:eastAsia="Calibri" w:hAnsi="Times New Roman" w:cs="Times New Roman"/>
          <w:sz w:val="24"/>
          <w:szCs w:val="24"/>
        </w:rPr>
        <w:t>dokonywani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świadomej autorefleksji, radzeni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BF5215">
        <w:rPr>
          <w:rFonts w:ascii="Times New Roman" w:eastAsia="Calibri" w:hAnsi="Times New Roman" w:cs="Times New Roman"/>
          <w:sz w:val="24"/>
          <w:szCs w:val="24"/>
        </w:rPr>
        <w:t xml:space="preserve"> sobie ze stresem i trudnościami.</w:t>
      </w:r>
    </w:p>
    <w:p w14:paraId="225C7D98" w14:textId="77777777" w:rsidR="00F418B3" w:rsidRDefault="00F418B3" w:rsidP="00F418B3">
      <w:pPr>
        <w:spacing w:after="0" w:line="360" w:lineRule="auto"/>
        <w:ind w:left="851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58E0E7" w14:textId="77777777" w:rsidR="00F418B3" w:rsidRPr="00BF5215" w:rsidRDefault="00F418B3" w:rsidP="00F418B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C0C0C0"/>
        </w:rPr>
      </w:pPr>
      <w:r w:rsidRPr="00BF5215">
        <w:rPr>
          <w:rFonts w:ascii="Times New Roman" w:hAnsi="Times New Roman" w:cs="Times New Roman"/>
          <w:b/>
          <w:bCs/>
          <w:sz w:val="24"/>
          <w:szCs w:val="24"/>
        </w:rPr>
        <w:t>IV Szczegółowy</w:t>
      </w:r>
      <w:r w:rsidRPr="00BF5215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Pr="00BF5215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>praktyk</w:t>
      </w:r>
    </w:p>
    <w:p w14:paraId="72B8D50F" w14:textId="77777777" w:rsidR="00F418B3" w:rsidRPr="00BF5215" w:rsidRDefault="00F418B3" w:rsidP="00F418B3">
      <w:pPr>
        <w:widowControl w:val="0"/>
        <w:autoSpaceDE w:val="0"/>
        <w:autoSpaceDN w:val="0"/>
        <w:spacing w:before="37" w:after="0" w:line="240" w:lineRule="auto"/>
        <w:ind w:left="488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§ 6</w:t>
      </w:r>
    </w:p>
    <w:p w14:paraId="37D283CE" w14:textId="77777777" w:rsidR="00F418B3" w:rsidRPr="00BF5215" w:rsidRDefault="00F418B3" w:rsidP="00F418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E7E6E6"/>
        </w:rPr>
        <w:t xml:space="preserve"> 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>Praktyk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 xml:space="preserve"> zawodow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 xml:space="preserve"> pedagogiczn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2174A48" w14:textId="77777777" w:rsidR="00F418B3" w:rsidRPr="00BF5215" w:rsidRDefault="00F418B3" w:rsidP="00F418B3">
      <w:pPr>
        <w:widowControl w:val="0"/>
        <w:numPr>
          <w:ilvl w:val="0"/>
          <w:numId w:val="2"/>
        </w:numPr>
        <w:autoSpaceDE w:val="0"/>
        <w:autoSpaceDN w:val="0"/>
        <w:spacing w:before="38"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171717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z w:val="24"/>
          <w:szCs w:val="24"/>
        </w:rPr>
        <w:t>Praktyk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F52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obejmuj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F52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BF521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godzin, z</w:t>
      </w:r>
      <w:r w:rsidRPr="00BF52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podziałem na:</w:t>
      </w:r>
    </w:p>
    <w:p w14:paraId="72897AD4" w14:textId="77777777" w:rsidR="00F418B3" w:rsidRPr="00BF5215" w:rsidRDefault="00F418B3" w:rsidP="00F418B3">
      <w:pPr>
        <w:widowControl w:val="0"/>
        <w:numPr>
          <w:ilvl w:val="1"/>
          <w:numId w:val="2"/>
        </w:numPr>
        <w:autoSpaceDE w:val="0"/>
        <w:autoSpaceDN w:val="0"/>
        <w:spacing w:before="38" w:after="0" w:line="36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15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godzin  w szkole podstawowej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,</w:t>
      </w:r>
    </w:p>
    <w:p w14:paraId="1F3A0C95" w14:textId="77777777" w:rsidR="00F418B3" w:rsidRPr="00BF5215" w:rsidRDefault="00F418B3" w:rsidP="00F418B3">
      <w:pPr>
        <w:widowControl w:val="0"/>
        <w:numPr>
          <w:ilvl w:val="1"/>
          <w:numId w:val="2"/>
        </w:numPr>
        <w:autoSpaceDE w:val="0"/>
        <w:autoSpaceDN w:val="0"/>
        <w:spacing w:before="38" w:after="0" w:line="36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15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godzin w szkole ponadpodstawowej.</w:t>
      </w:r>
    </w:p>
    <w:p w14:paraId="11016375" w14:textId="745319EC" w:rsidR="00F418B3" w:rsidRPr="00BF5215" w:rsidRDefault="00F418B3" w:rsidP="00F418B3">
      <w:pPr>
        <w:widowControl w:val="0"/>
        <w:autoSpaceDE w:val="0"/>
        <w:autoSpaceDN w:val="0"/>
        <w:spacing w:before="38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z w:val="24"/>
          <w:szCs w:val="24"/>
        </w:rPr>
        <w:t>2.</w:t>
      </w:r>
      <w:r w:rsidR="00B8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Główne zadania słuchacza studiów podyplomowych podczas praktyki zawodowej pedagogicznej:</w:t>
      </w:r>
    </w:p>
    <w:p w14:paraId="7D51433C" w14:textId="2ED4907C" w:rsidR="00F418B3" w:rsidRPr="00BF5215" w:rsidRDefault="00D20754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418B3" w:rsidRPr="00BF5215">
        <w:rPr>
          <w:rFonts w:ascii="Times New Roman" w:hAnsi="Times New Roman" w:cs="Times New Roman"/>
          <w:sz w:val="24"/>
          <w:szCs w:val="24"/>
        </w:rPr>
        <w:t>pedagogiczne i psychologiczne przygotowanie się do pracy w szkole,</w:t>
      </w:r>
    </w:p>
    <w:p w14:paraId="318D5CCB" w14:textId="77777777" w:rsidR="00F418B3" w:rsidRPr="00BF5215" w:rsidRDefault="00F418B3" w:rsidP="00D2075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z w:val="24"/>
          <w:szCs w:val="24"/>
        </w:rPr>
        <w:t>- poznanie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organizacji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pracy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szkoły,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placówki systemu oświaty, </w:t>
      </w:r>
    </w:p>
    <w:p w14:paraId="172DA54D" w14:textId="3F4608A0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="00D2075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zapoznanie się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F5215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dokumentacją</w:t>
      </w:r>
      <w:r w:rsidRPr="00BF52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 xml:space="preserve">placówki - </w:t>
      </w:r>
      <w:r w:rsidRPr="00BF5215">
        <w:rPr>
          <w:rFonts w:ascii="Times New Roman" w:hAnsi="Times New Roman" w:cs="Times New Roman"/>
          <w:sz w:val="24"/>
          <w:szCs w:val="24"/>
        </w:rPr>
        <w:t>Statutem, programem wychowawczo - profilaktycznym, zasadami oceniania,  zasadami BHP,  instrukcją PPOŻ.</w:t>
      </w:r>
    </w:p>
    <w:p w14:paraId="4D2B2E5F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obserwacja</w:t>
      </w:r>
      <w:r w:rsidRPr="00BF52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zajęć</w:t>
      </w:r>
      <w:r w:rsidRPr="00BF52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prowadzonych</w:t>
      </w:r>
      <w:r w:rsidRPr="00BF52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przez opiekuna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F52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F5215">
        <w:rPr>
          <w:rFonts w:ascii="Times New Roman" w:hAnsi="Times New Roman" w:cs="Times New Roman"/>
          <w:sz w:val="24"/>
          <w:szCs w:val="24"/>
        </w:rPr>
        <w:t>hospitowanie wybranych lekcji, zajęć opiekuna praktyki lub  proszonych przez niego innych nauczycieli,</w:t>
      </w:r>
    </w:p>
    <w:p w14:paraId="0C9EE395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planowanie i przeprowadzenie zajęć wychowawczych pod nadzorem opiekuna praktyk,</w:t>
      </w:r>
    </w:p>
    <w:p w14:paraId="468D8247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obserwacja pracy wychowawcy klasy, pracy rady pedagogicznej,</w:t>
      </w:r>
    </w:p>
    <w:p w14:paraId="3DCBABA5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obserwacja sposobu integracji działań opiekuńczo - wychowawczych i dydaktycznych, działań pozalekcyjnych,</w:t>
      </w:r>
    </w:p>
    <w:p w14:paraId="4984A837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analiza sytuacji i zdarzeń pedagogicznych zaobserwowanych lub doświadczonych w czasie praktyk,</w:t>
      </w:r>
    </w:p>
    <w:p w14:paraId="01362691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współdziałanie z opiekunem praktyk,</w:t>
      </w:r>
    </w:p>
    <w:p w14:paraId="15724153" w14:textId="77777777" w:rsidR="00F418B3" w:rsidRPr="00BF5215" w:rsidRDefault="00F418B3" w:rsidP="00D207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lastRenderedPageBreak/>
        <w:t>- prowadzenie wymaganej dokumentacji.</w:t>
      </w:r>
    </w:p>
    <w:p w14:paraId="60022873" w14:textId="54F8A261" w:rsidR="00F418B3" w:rsidRPr="00A73D35" w:rsidRDefault="00F418B3" w:rsidP="00A73D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3.</w:t>
      </w:r>
      <w:r w:rsidR="00B85B29">
        <w:rPr>
          <w:rFonts w:ascii="Times New Roman" w:hAnsi="Times New Roman" w:cs="Times New Roman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 xml:space="preserve">Słuchacz dokumentuje </w:t>
      </w:r>
      <w:r>
        <w:rPr>
          <w:rFonts w:ascii="Times New Roman" w:eastAsia="Times New Roman" w:hAnsi="Times New Roman" w:cs="Times New Roman"/>
          <w:sz w:val="24"/>
          <w:szCs w:val="24"/>
        </w:rPr>
        <w:t>podejmowane działania, dokonywane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 xml:space="preserve"> obserwacje, wypełniając dokumentację przebiegu praktyk. Wraz z opiekunem praktyk analizuje pracę nauczyciela oraz uczniów.</w:t>
      </w:r>
    </w:p>
    <w:p w14:paraId="2D5A2DD7" w14:textId="77777777" w:rsidR="00A73D35" w:rsidRDefault="00A73D35" w:rsidP="00F418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6BA77" w14:textId="617A56A0" w:rsidR="00F418B3" w:rsidRPr="00BF5215" w:rsidRDefault="00F418B3" w:rsidP="00F418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215">
        <w:rPr>
          <w:rFonts w:ascii="Times New Roman" w:hAnsi="Times New Roman" w:cs="Times New Roman"/>
          <w:b/>
          <w:bCs/>
          <w:sz w:val="24"/>
          <w:szCs w:val="24"/>
        </w:rPr>
        <w:t>Praktyk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 xml:space="preserve"> zawodow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 xml:space="preserve"> dydaktyczn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BC3648" w14:textId="77777777" w:rsidR="00F418B3" w:rsidRPr="00BF5215" w:rsidRDefault="00F418B3" w:rsidP="00F418B3">
      <w:pPr>
        <w:widowControl w:val="0"/>
        <w:numPr>
          <w:ilvl w:val="0"/>
          <w:numId w:val="1"/>
        </w:numPr>
        <w:autoSpaceDE w:val="0"/>
        <w:autoSpaceDN w:val="0"/>
        <w:spacing w:before="37" w:after="0" w:line="36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sz w:val="24"/>
          <w:szCs w:val="24"/>
        </w:rPr>
        <w:t>Praktyk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F52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sz w:val="24"/>
          <w:szCs w:val="24"/>
        </w:rPr>
        <w:t>obejmuj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F52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BF521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godzin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F521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Pr="00BF521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>podziałem na:</w:t>
      </w:r>
    </w:p>
    <w:p w14:paraId="6C7B33D5" w14:textId="77777777" w:rsidR="00F418B3" w:rsidRPr="00BF5215" w:rsidRDefault="00F418B3" w:rsidP="00F418B3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before="37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 xml:space="preserve"> godzin w szkole podstawowej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4D805DC0" w14:textId="77777777" w:rsidR="00F418B3" w:rsidRPr="00BF5215" w:rsidRDefault="00F418B3" w:rsidP="00F418B3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before="37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BF5215">
        <w:rPr>
          <w:rFonts w:ascii="Times New Roman" w:eastAsia="Times New Roman" w:hAnsi="Times New Roman" w:cs="Times New Roman"/>
          <w:bCs/>
          <w:sz w:val="24"/>
          <w:szCs w:val="24"/>
        </w:rPr>
        <w:t xml:space="preserve"> godzin w szkole ponadpodstawowej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09973D4" w14:textId="2802EF78" w:rsidR="00F418B3" w:rsidRPr="00BF5215" w:rsidRDefault="00F418B3" w:rsidP="00F418B3">
      <w:pPr>
        <w:widowControl w:val="0"/>
        <w:autoSpaceDE w:val="0"/>
        <w:autoSpaceDN w:val="0"/>
        <w:spacing w:before="37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2.</w:t>
      </w:r>
      <w:r w:rsidR="00B85B29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Praktyk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a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ma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umożliwić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zdobycie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doświadczenia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w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pracy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proofErr w:type="spellStart"/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dydaktyczno</w:t>
      </w:r>
      <w:proofErr w:type="spellEnd"/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-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wychowawczej. </w:t>
      </w:r>
    </w:p>
    <w:p w14:paraId="29FD6721" w14:textId="77777777" w:rsidR="00F418B3" w:rsidRPr="00BF5215" w:rsidRDefault="00F418B3" w:rsidP="00F418B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3.Główne zadania studentów:</w:t>
      </w:r>
    </w:p>
    <w:p w14:paraId="7A0E3CF6" w14:textId="6BB89E23" w:rsidR="00F418B3" w:rsidRPr="00BF5215" w:rsidRDefault="00F418B3" w:rsidP="00B85B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 xml:space="preserve">- metodyczne przygotowanie się do pracy w szkole, poznanie zadań dydaktycznych,   </w:t>
      </w:r>
      <w:r w:rsidR="00B85B29">
        <w:rPr>
          <w:rFonts w:ascii="Times New Roman" w:hAnsi="Times New Roman" w:cs="Times New Roman"/>
          <w:sz w:val="24"/>
          <w:szCs w:val="24"/>
        </w:rPr>
        <w:t xml:space="preserve"> </w:t>
      </w:r>
      <w:r w:rsidRPr="00BF5215">
        <w:rPr>
          <w:rFonts w:ascii="Times New Roman" w:hAnsi="Times New Roman" w:cs="Times New Roman"/>
          <w:sz w:val="24"/>
          <w:szCs w:val="24"/>
        </w:rPr>
        <w:t>funkcjonowania i organizacja pracy dydaktycznej, dokumentacji działalności dydaktycznej</w:t>
      </w:r>
      <w:r>
        <w:rPr>
          <w:rFonts w:ascii="Times New Roman" w:hAnsi="Times New Roman" w:cs="Times New Roman"/>
          <w:sz w:val="24"/>
          <w:szCs w:val="24"/>
        </w:rPr>
        <w:t xml:space="preserve"> szkoły, placówki oświatowej</w:t>
      </w:r>
      <w:r w:rsidRPr="00BF5215">
        <w:rPr>
          <w:rFonts w:ascii="Times New Roman" w:hAnsi="Times New Roman" w:cs="Times New Roman"/>
          <w:sz w:val="24"/>
          <w:szCs w:val="24"/>
        </w:rPr>
        <w:t>,</w:t>
      </w:r>
    </w:p>
    <w:p w14:paraId="0F45A47A" w14:textId="77777777" w:rsidR="00F418B3" w:rsidRPr="00BF5215" w:rsidRDefault="00F418B3" w:rsidP="00B85B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obserwacja pracy dydaktycznej nauczyciela, jego interakcji z uczniami,</w:t>
      </w:r>
    </w:p>
    <w:p w14:paraId="7DC3A094" w14:textId="77777777" w:rsidR="00F418B3" w:rsidRPr="00BF5215" w:rsidRDefault="00F418B3" w:rsidP="00B85B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obserwacja planowania i przeprowadzania zajęć dydaktycznych</w:t>
      </w:r>
      <w:r>
        <w:rPr>
          <w:rFonts w:ascii="Times New Roman" w:hAnsi="Times New Roman" w:cs="Times New Roman"/>
          <w:sz w:val="24"/>
          <w:szCs w:val="24"/>
        </w:rPr>
        <w:t xml:space="preserve"> opiekuna lub innych nauczycieli</w:t>
      </w:r>
      <w:r w:rsidRPr="00BF5215">
        <w:rPr>
          <w:rFonts w:ascii="Times New Roman" w:hAnsi="Times New Roman" w:cs="Times New Roman"/>
          <w:sz w:val="24"/>
          <w:szCs w:val="24"/>
        </w:rPr>
        <w:t>,</w:t>
      </w:r>
    </w:p>
    <w:p w14:paraId="54F439D0" w14:textId="77777777" w:rsidR="00F418B3" w:rsidRDefault="00F418B3" w:rsidP="00B85B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aktywna obserwacja stosowanych przez nauczyciela metod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BF5215">
        <w:rPr>
          <w:rFonts w:ascii="Times New Roman" w:hAnsi="Times New Roman" w:cs="Times New Roman"/>
          <w:sz w:val="24"/>
          <w:szCs w:val="24"/>
        </w:rPr>
        <w:t xml:space="preserve"> form pracy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BF5215">
        <w:rPr>
          <w:rFonts w:ascii="Times New Roman" w:hAnsi="Times New Roman" w:cs="Times New Roman"/>
          <w:sz w:val="24"/>
          <w:szCs w:val="24"/>
        </w:rPr>
        <w:t xml:space="preserve"> wykorzystanych    </w:t>
      </w:r>
    </w:p>
    <w:p w14:paraId="385AB7B4" w14:textId="77777777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F5215">
        <w:rPr>
          <w:rFonts w:ascii="Times New Roman" w:hAnsi="Times New Roman" w:cs="Times New Roman"/>
          <w:sz w:val="24"/>
          <w:szCs w:val="24"/>
        </w:rPr>
        <w:t xml:space="preserve">pomocy dydaktycznych, </w:t>
      </w:r>
    </w:p>
    <w:p w14:paraId="0B4657C0" w14:textId="77777777" w:rsidR="00F418B3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71717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 xml:space="preserve">-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samodzielne pod nadzorem opiekuna praktyk planowanie  i przeprowadzenie lekcji lub zajęć,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   </w:t>
      </w:r>
    </w:p>
    <w:p w14:paraId="24A10EAF" w14:textId="77777777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 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analiza własnej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pracy</w:t>
      </w:r>
      <w:r w:rsidRPr="00BF5215">
        <w:rPr>
          <w:rFonts w:ascii="Times New Roman" w:eastAsia="Times New Roman" w:hAnsi="Times New Roman" w:cs="Times New Roman"/>
          <w:color w:val="171717"/>
          <w:spacing w:val="-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i</w:t>
      </w:r>
      <w:r w:rsidRPr="00BF5215">
        <w:rPr>
          <w:rFonts w:ascii="Times New Roman" w:eastAsia="Times New Roman" w:hAnsi="Times New Roman" w:cs="Times New Roman"/>
          <w:color w:val="171717"/>
          <w:spacing w:val="-2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jej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efektów z opiekunem praktyk,</w:t>
      </w:r>
    </w:p>
    <w:p w14:paraId="51BD1050" w14:textId="77777777" w:rsidR="00F418B3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 xml:space="preserve">- obserwacja i zapoznanie się z innymi obowiązkami nauczyciela, takimi jak poprawa prac </w:t>
      </w:r>
    </w:p>
    <w:p w14:paraId="54DEC1BA" w14:textId="4A039E38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F5215">
        <w:rPr>
          <w:rFonts w:ascii="Times New Roman" w:hAnsi="Times New Roman" w:cs="Times New Roman"/>
          <w:sz w:val="24"/>
          <w:szCs w:val="24"/>
        </w:rPr>
        <w:t>klasowych i domowych, omówienie sprawdzianów, sposoby oceniania, zadawani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F5215">
        <w:rPr>
          <w:rFonts w:ascii="Times New Roman" w:hAnsi="Times New Roman" w:cs="Times New Roman"/>
          <w:sz w:val="24"/>
          <w:szCs w:val="24"/>
        </w:rPr>
        <w:t xml:space="preserve"> i sprawdzani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F5215">
        <w:rPr>
          <w:rFonts w:ascii="Times New Roman" w:hAnsi="Times New Roman" w:cs="Times New Roman"/>
          <w:sz w:val="24"/>
          <w:szCs w:val="24"/>
        </w:rPr>
        <w:t xml:space="preserve"> pracy domowej,</w:t>
      </w:r>
    </w:p>
    <w:p w14:paraId="00BAE6BF" w14:textId="77777777" w:rsidR="00F418B3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 xml:space="preserve">- analiza sytuacji i zdarzeń pedagogicznych zaobserwowanych lub doświadczonych w czasie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2EFA0" w14:textId="77777777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F5215">
        <w:rPr>
          <w:rFonts w:ascii="Times New Roman" w:hAnsi="Times New Roman" w:cs="Times New Roman"/>
          <w:sz w:val="24"/>
          <w:szCs w:val="24"/>
        </w:rPr>
        <w:t>praktyk,</w:t>
      </w:r>
    </w:p>
    <w:p w14:paraId="461F967B" w14:textId="77777777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współdziałanie z opiekunem praktyk,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DCCB5B" w14:textId="77777777" w:rsidR="00F418B3" w:rsidRPr="00BF5215" w:rsidRDefault="00F418B3" w:rsidP="00F418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215">
        <w:rPr>
          <w:rFonts w:ascii="Times New Roman" w:hAnsi="Times New Roman" w:cs="Times New Roman"/>
          <w:sz w:val="24"/>
          <w:szCs w:val="24"/>
        </w:rPr>
        <w:t>- prowadzenie wymaganej dokumentacji.</w:t>
      </w:r>
    </w:p>
    <w:p w14:paraId="65723BF8" w14:textId="49C99226" w:rsidR="00F418B3" w:rsidRPr="00BF5215" w:rsidRDefault="00F418B3" w:rsidP="00F418B3">
      <w:pPr>
        <w:widowControl w:val="0"/>
        <w:autoSpaceDE w:val="0"/>
        <w:autoSpaceDN w:val="0"/>
        <w:spacing w:before="1" w:after="0" w:line="360" w:lineRule="auto"/>
        <w:jc w:val="both"/>
        <w:rPr>
          <w:rFonts w:ascii="Times New Roman" w:eastAsia="Times New Roman" w:hAnsi="Times New Roman" w:cs="Times New Roman"/>
          <w:color w:val="171717"/>
          <w:sz w:val="24"/>
          <w:szCs w:val="24"/>
        </w:rPr>
      </w:pP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4.Efektem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prawidłowo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zorganizowan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ej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i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odbyt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ej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praktyk</w:t>
      </w:r>
      <w:r>
        <w:rPr>
          <w:rFonts w:ascii="Times New Roman" w:eastAsia="Times New Roman" w:hAnsi="Times New Roman" w:cs="Times New Roman"/>
          <w:color w:val="171717"/>
          <w:sz w:val="24"/>
          <w:szCs w:val="24"/>
        </w:rPr>
        <w:t>i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po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winno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być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kształtowanie kompetencji dydaktycznych do nauczania przedmiotu lub </w:t>
      </w:r>
      <w:r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prowadzenia 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zajęć,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głębsze</w:t>
      </w:r>
      <w:r w:rsidR="00A73D3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poznanie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i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rozumienie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sytuacji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dydaktycznych,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problemów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edukacyjnych,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procedur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obowiązujących</w:t>
      </w:r>
      <w:r w:rsidRPr="00BF5215">
        <w:rPr>
          <w:rFonts w:ascii="Times New Roman" w:eastAsia="Times New Roman" w:hAnsi="Times New Roman" w:cs="Times New Roman"/>
          <w:color w:val="171717"/>
          <w:spacing w:val="55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>w</w:t>
      </w:r>
      <w:r w:rsidRPr="00BF5215">
        <w:rPr>
          <w:rFonts w:ascii="Times New Roman" w:eastAsia="Times New Roman" w:hAnsi="Times New Roman" w:cs="Times New Roman"/>
          <w:color w:val="171717"/>
          <w:spacing w:val="1"/>
          <w:sz w:val="24"/>
          <w:szCs w:val="24"/>
        </w:rPr>
        <w:t xml:space="preserve"> </w:t>
      </w:r>
      <w:r w:rsidRPr="00BF5215">
        <w:rPr>
          <w:rFonts w:ascii="Times New Roman" w:eastAsia="Times New Roman" w:hAnsi="Times New Roman" w:cs="Times New Roman"/>
          <w:color w:val="171717"/>
          <w:sz w:val="24"/>
          <w:szCs w:val="24"/>
        </w:rPr>
        <w:t xml:space="preserve">szkołach. </w:t>
      </w:r>
    </w:p>
    <w:p w14:paraId="56444402" w14:textId="77777777" w:rsidR="00F418B3" w:rsidRDefault="00F418B3"/>
    <w:sectPr w:rsidR="00F4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A3EBA"/>
    <w:multiLevelType w:val="hybridMultilevel"/>
    <w:tmpl w:val="407E76D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86F70BF"/>
    <w:multiLevelType w:val="hybridMultilevel"/>
    <w:tmpl w:val="77F697E2"/>
    <w:lvl w:ilvl="0" w:tplc="41EA0C2C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86241A8"/>
    <w:multiLevelType w:val="hybridMultilevel"/>
    <w:tmpl w:val="04185C82"/>
    <w:lvl w:ilvl="0" w:tplc="4F8E502A">
      <w:start w:val="1"/>
      <w:numFmt w:val="decimal"/>
      <w:lvlText w:val="%1."/>
      <w:lvlJc w:val="left"/>
      <w:pPr>
        <w:ind w:left="683" w:hanging="284"/>
      </w:pPr>
      <w:rPr>
        <w:rFonts w:hint="default"/>
        <w:w w:val="100"/>
        <w:lang w:val="pl-PL" w:eastAsia="en-US" w:bidi="ar-SA"/>
      </w:rPr>
    </w:lvl>
    <w:lvl w:ilvl="1" w:tplc="ED14DF4E">
      <w:numFmt w:val="bullet"/>
      <w:lvlText w:val="•"/>
      <w:lvlJc w:val="left"/>
      <w:pPr>
        <w:ind w:left="1761" w:hanging="41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6958E6D0">
      <w:numFmt w:val="bullet"/>
      <w:lvlText w:val="•"/>
      <w:lvlJc w:val="left"/>
      <w:pPr>
        <w:ind w:left="1680" w:hanging="411"/>
      </w:pPr>
      <w:rPr>
        <w:rFonts w:hint="default"/>
        <w:lang w:val="pl-PL" w:eastAsia="en-US" w:bidi="ar-SA"/>
      </w:rPr>
    </w:lvl>
    <w:lvl w:ilvl="3" w:tplc="66E0276A">
      <w:numFmt w:val="bullet"/>
      <w:lvlText w:val="•"/>
      <w:lvlJc w:val="left"/>
      <w:pPr>
        <w:ind w:left="1760" w:hanging="411"/>
      </w:pPr>
      <w:rPr>
        <w:rFonts w:hint="default"/>
        <w:lang w:val="pl-PL" w:eastAsia="en-US" w:bidi="ar-SA"/>
      </w:rPr>
    </w:lvl>
    <w:lvl w:ilvl="4" w:tplc="8B28EE46">
      <w:numFmt w:val="bullet"/>
      <w:lvlText w:val="•"/>
      <w:lvlJc w:val="left"/>
      <w:pPr>
        <w:ind w:left="3040" w:hanging="411"/>
      </w:pPr>
      <w:rPr>
        <w:rFonts w:hint="default"/>
        <w:lang w:val="pl-PL" w:eastAsia="en-US" w:bidi="ar-SA"/>
      </w:rPr>
    </w:lvl>
    <w:lvl w:ilvl="5" w:tplc="89B2EB2C">
      <w:numFmt w:val="bullet"/>
      <w:lvlText w:val="•"/>
      <w:lvlJc w:val="left"/>
      <w:pPr>
        <w:ind w:left="4320" w:hanging="411"/>
      </w:pPr>
      <w:rPr>
        <w:rFonts w:hint="default"/>
        <w:lang w:val="pl-PL" w:eastAsia="en-US" w:bidi="ar-SA"/>
      </w:rPr>
    </w:lvl>
    <w:lvl w:ilvl="6" w:tplc="88C45682">
      <w:numFmt w:val="bullet"/>
      <w:lvlText w:val="•"/>
      <w:lvlJc w:val="left"/>
      <w:pPr>
        <w:ind w:left="5600" w:hanging="411"/>
      </w:pPr>
      <w:rPr>
        <w:rFonts w:hint="default"/>
        <w:lang w:val="pl-PL" w:eastAsia="en-US" w:bidi="ar-SA"/>
      </w:rPr>
    </w:lvl>
    <w:lvl w:ilvl="7" w:tplc="4998DBE6">
      <w:numFmt w:val="bullet"/>
      <w:lvlText w:val="•"/>
      <w:lvlJc w:val="left"/>
      <w:pPr>
        <w:ind w:left="6880" w:hanging="411"/>
      </w:pPr>
      <w:rPr>
        <w:rFonts w:hint="default"/>
        <w:lang w:val="pl-PL" w:eastAsia="en-US" w:bidi="ar-SA"/>
      </w:rPr>
    </w:lvl>
    <w:lvl w:ilvl="8" w:tplc="8EF4BC92">
      <w:numFmt w:val="bullet"/>
      <w:lvlText w:val="•"/>
      <w:lvlJc w:val="left"/>
      <w:pPr>
        <w:ind w:left="8160" w:hanging="411"/>
      </w:pPr>
      <w:rPr>
        <w:rFonts w:hint="default"/>
        <w:lang w:val="pl-PL" w:eastAsia="en-US" w:bidi="ar-SA"/>
      </w:rPr>
    </w:lvl>
  </w:abstractNum>
  <w:abstractNum w:abstractNumId="3" w15:restartNumberingAfterBreak="0">
    <w:nsid w:val="5B8C5216"/>
    <w:multiLevelType w:val="hybridMultilevel"/>
    <w:tmpl w:val="BB263A04"/>
    <w:lvl w:ilvl="0" w:tplc="BA5AB38E">
      <w:start w:val="1"/>
      <w:numFmt w:val="upperRoman"/>
      <w:lvlText w:val="%1."/>
      <w:lvlJc w:val="left"/>
      <w:pPr>
        <w:ind w:left="285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6" w:hanging="360"/>
      </w:pPr>
    </w:lvl>
    <w:lvl w:ilvl="2" w:tplc="0415001B" w:tentative="1">
      <w:start w:val="1"/>
      <w:numFmt w:val="lowerRoman"/>
      <w:lvlText w:val="%3."/>
      <w:lvlJc w:val="right"/>
      <w:pPr>
        <w:ind w:left="3936" w:hanging="180"/>
      </w:pPr>
    </w:lvl>
    <w:lvl w:ilvl="3" w:tplc="0415000F" w:tentative="1">
      <w:start w:val="1"/>
      <w:numFmt w:val="decimal"/>
      <w:lvlText w:val="%4."/>
      <w:lvlJc w:val="left"/>
      <w:pPr>
        <w:ind w:left="4656" w:hanging="360"/>
      </w:pPr>
    </w:lvl>
    <w:lvl w:ilvl="4" w:tplc="04150019" w:tentative="1">
      <w:start w:val="1"/>
      <w:numFmt w:val="lowerLetter"/>
      <w:lvlText w:val="%5."/>
      <w:lvlJc w:val="left"/>
      <w:pPr>
        <w:ind w:left="5376" w:hanging="360"/>
      </w:pPr>
    </w:lvl>
    <w:lvl w:ilvl="5" w:tplc="0415001B" w:tentative="1">
      <w:start w:val="1"/>
      <w:numFmt w:val="lowerRoman"/>
      <w:lvlText w:val="%6."/>
      <w:lvlJc w:val="right"/>
      <w:pPr>
        <w:ind w:left="6096" w:hanging="180"/>
      </w:pPr>
    </w:lvl>
    <w:lvl w:ilvl="6" w:tplc="0415000F" w:tentative="1">
      <w:start w:val="1"/>
      <w:numFmt w:val="decimal"/>
      <w:lvlText w:val="%7."/>
      <w:lvlJc w:val="left"/>
      <w:pPr>
        <w:ind w:left="6816" w:hanging="360"/>
      </w:pPr>
    </w:lvl>
    <w:lvl w:ilvl="7" w:tplc="04150019" w:tentative="1">
      <w:start w:val="1"/>
      <w:numFmt w:val="lowerLetter"/>
      <w:lvlText w:val="%8."/>
      <w:lvlJc w:val="left"/>
      <w:pPr>
        <w:ind w:left="7536" w:hanging="360"/>
      </w:pPr>
    </w:lvl>
    <w:lvl w:ilvl="8" w:tplc="041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4" w15:restartNumberingAfterBreak="0">
    <w:nsid w:val="66A47714"/>
    <w:multiLevelType w:val="hybridMultilevel"/>
    <w:tmpl w:val="64EC2948"/>
    <w:lvl w:ilvl="0" w:tplc="1E146BAC">
      <w:start w:val="1"/>
      <w:numFmt w:val="decimal"/>
      <w:lvlText w:val="%1."/>
      <w:lvlJc w:val="left"/>
      <w:pPr>
        <w:ind w:left="683" w:hanging="284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pl-PL" w:eastAsia="en-US" w:bidi="ar-SA"/>
      </w:rPr>
    </w:lvl>
    <w:lvl w:ilvl="1" w:tplc="260E6FFC">
      <w:numFmt w:val="bullet"/>
      <w:lvlText w:val="•"/>
      <w:lvlJc w:val="left"/>
      <w:pPr>
        <w:ind w:left="176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B3AC85C2">
      <w:numFmt w:val="bullet"/>
      <w:lvlText w:val="•"/>
      <w:lvlJc w:val="left"/>
      <w:pPr>
        <w:ind w:left="1820" w:hanging="276"/>
      </w:pPr>
      <w:rPr>
        <w:rFonts w:hint="default"/>
        <w:lang w:val="pl-PL" w:eastAsia="en-US" w:bidi="ar-SA"/>
      </w:rPr>
    </w:lvl>
    <w:lvl w:ilvl="3" w:tplc="EEACDF1A">
      <w:numFmt w:val="bullet"/>
      <w:lvlText w:val="•"/>
      <w:lvlJc w:val="left"/>
      <w:pPr>
        <w:ind w:left="2932" w:hanging="276"/>
      </w:pPr>
      <w:rPr>
        <w:rFonts w:hint="default"/>
        <w:lang w:val="pl-PL" w:eastAsia="en-US" w:bidi="ar-SA"/>
      </w:rPr>
    </w:lvl>
    <w:lvl w:ilvl="4" w:tplc="920EA148">
      <w:numFmt w:val="bullet"/>
      <w:lvlText w:val="•"/>
      <w:lvlJc w:val="left"/>
      <w:pPr>
        <w:ind w:left="4045" w:hanging="276"/>
      </w:pPr>
      <w:rPr>
        <w:rFonts w:hint="default"/>
        <w:lang w:val="pl-PL" w:eastAsia="en-US" w:bidi="ar-SA"/>
      </w:rPr>
    </w:lvl>
    <w:lvl w:ilvl="5" w:tplc="AF2A617C">
      <w:numFmt w:val="bullet"/>
      <w:lvlText w:val="•"/>
      <w:lvlJc w:val="left"/>
      <w:pPr>
        <w:ind w:left="5157" w:hanging="276"/>
      </w:pPr>
      <w:rPr>
        <w:rFonts w:hint="default"/>
        <w:lang w:val="pl-PL" w:eastAsia="en-US" w:bidi="ar-SA"/>
      </w:rPr>
    </w:lvl>
    <w:lvl w:ilvl="6" w:tplc="48F43232">
      <w:numFmt w:val="bullet"/>
      <w:lvlText w:val="•"/>
      <w:lvlJc w:val="left"/>
      <w:pPr>
        <w:ind w:left="6270" w:hanging="276"/>
      </w:pPr>
      <w:rPr>
        <w:rFonts w:hint="default"/>
        <w:lang w:val="pl-PL" w:eastAsia="en-US" w:bidi="ar-SA"/>
      </w:rPr>
    </w:lvl>
    <w:lvl w:ilvl="7" w:tplc="F84AC778">
      <w:numFmt w:val="bullet"/>
      <w:lvlText w:val="•"/>
      <w:lvlJc w:val="left"/>
      <w:pPr>
        <w:ind w:left="7382" w:hanging="276"/>
      </w:pPr>
      <w:rPr>
        <w:rFonts w:hint="default"/>
        <w:lang w:val="pl-PL" w:eastAsia="en-US" w:bidi="ar-SA"/>
      </w:rPr>
    </w:lvl>
    <w:lvl w:ilvl="8" w:tplc="DB32D070">
      <w:numFmt w:val="bullet"/>
      <w:lvlText w:val="•"/>
      <w:lvlJc w:val="left"/>
      <w:pPr>
        <w:ind w:left="8495" w:hanging="276"/>
      </w:pPr>
      <w:rPr>
        <w:rFonts w:hint="default"/>
        <w:lang w:val="pl-PL" w:eastAsia="en-US" w:bidi="ar-SA"/>
      </w:rPr>
    </w:lvl>
  </w:abstractNum>
  <w:abstractNum w:abstractNumId="5" w15:restartNumberingAfterBreak="0">
    <w:nsid w:val="764B737E"/>
    <w:multiLevelType w:val="hybridMultilevel"/>
    <w:tmpl w:val="3286A316"/>
    <w:lvl w:ilvl="0" w:tplc="C8643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91809">
    <w:abstractNumId w:val="4"/>
  </w:num>
  <w:num w:numId="2" w16cid:durableId="1096049362">
    <w:abstractNumId w:val="2"/>
  </w:num>
  <w:num w:numId="3" w16cid:durableId="867716705">
    <w:abstractNumId w:val="0"/>
  </w:num>
  <w:num w:numId="4" w16cid:durableId="51392664">
    <w:abstractNumId w:val="5"/>
  </w:num>
  <w:num w:numId="5" w16cid:durableId="365451867">
    <w:abstractNumId w:val="1"/>
  </w:num>
  <w:num w:numId="6" w16cid:durableId="646906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B3"/>
    <w:rsid w:val="002829E1"/>
    <w:rsid w:val="006C03D4"/>
    <w:rsid w:val="00A73D35"/>
    <w:rsid w:val="00B85B29"/>
    <w:rsid w:val="00CE5926"/>
    <w:rsid w:val="00D20754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92CB"/>
  <w15:chartTrackingRefBased/>
  <w15:docId w15:val="{996664ED-BD42-4092-9A44-7D10C8B9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8B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1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1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1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1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1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1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1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1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1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1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1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1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18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18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18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18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18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18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1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1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1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1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1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18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18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18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1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18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1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1087</Words>
  <Characters>6523</Characters>
  <Application>Microsoft Office Word</Application>
  <DocSecurity>0</DocSecurity>
  <Lines>54</Lines>
  <Paragraphs>15</Paragraphs>
  <ScaleCrop>false</ScaleCrop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6</cp:revision>
  <dcterms:created xsi:type="dcterms:W3CDTF">2024-03-19T07:35:00Z</dcterms:created>
  <dcterms:modified xsi:type="dcterms:W3CDTF">2024-06-04T08:19:00Z</dcterms:modified>
</cp:coreProperties>
</file>